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1" name="image11.png"/>
            <a:graphic>
              <a:graphicData uri="http://schemas.openxmlformats.org/drawingml/2006/picture">
                <pic:pic>
                  <pic:nvPicPr>
                    <pic:cNvPr descr="horizontal line" id="0" name="image1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Placeholder image" id="8" name="image17.jpg"/>
            <a:graphic>
              <a:graphicData uri="http://schemas.openxmlformats.org/drawingml/2006/picture">
                <pic:pic>
                  <pic:nvPicPr>
                    <pic:cNvPr descr="Placeholder image"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Order Processing System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15.09.2023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Presented by-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The Error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─FRONTEND—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u51mny0sx6" w:id="3"/>
      <w:bookmarkEnd w:id="3"/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verview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The Footwear Shop Management System is a dynamic platform designed to revolutionize the way a footwear store operates and engages with its customers. This comprehensive system combines innovation and customer-centric features to enhance the shopping experience, streamline operations, and prepare for future growth.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shd w:fill="f7f7f8" w:val="clear"/>
          <w:rtl w:val="0"/>
        </w:rPr>
        <w:t xml:space="preserve">Developing an order processing system website for both employees and customers is a significant milestone in modern business operations. This accomplishment signifies efficient management of orders and a streamlined customer experience.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at9u9s4e0vp" w:id="4"/>
      <w:bookmarkEnd w:id="4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</w:pPr>
      <w:r w:rsidDel="00000000" w:rsidR="00000000" w:rsidRPr="00000000">
        <w:rPr>
          <w:rtl w:val="0"/>
        </w:rPr>
        <w:t xml:space="preserve">Data should be added dynamically (No controllers should be used)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Mobile Accessibility 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Enhance User Experience : Continuously improving the User Interface and User Experience to make it more user friendly and visually appealing.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p7xi5bvhxdr" w:id="5"/>
      <w:bookmarkEnd w:id="5"/>
      <w:r w:rsidDel="00000000" w:rsidR="00000000" w:rsidRPr="00000000">
        <w:rPr>
          <w:rtl w:val="0"/>
        </w:rPr>
        <w:t xml:space="preserve">Specifications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CUSTOMER VIEW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1. User Access Control: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Without logging in, customers can access the home page and browse products.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Accessing the shopping cart and related functionalities requires user authentication.</w:t>
      </w:r>
    </w:p>
    <w:p w:rsidR="00000000" w:rsidDel="00000000" w:rsidP="00000000" w:rsidRDefault="00000000" w:rsidRPr="00000000" w14:paraId="0000001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2. Authentication Mechanism: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Token-based authentication is implemented for user login.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Authentication is managed within the application without relying on external services or dependencies.</w:t>
      </w:r>
    </w:p>
    <w:p w:rsidR="00000000" w:rsidDel="00000000" w:rsidP="00000000" w:rsidRDefault="00000000" w:rsidRPr="00000000" w14:paraId="0000002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3. Authorization: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Access control is enforced to ensure that only authorized users can access specific pages and functionalities.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Unauthorized users are restricted from viewing certain pages and performing actions meant for authenticated users.</w:t>
      </w:r>
    </w:p>
    <w:p w:rsidR="00000000" w:rsidDel="00000000" w:rsidP="00000000" w:rsidRDefault="00000000" w:rsidRPr="00000000" w14:paraId="0000002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4. Invoice Generation: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Invoices are automatically generated based on the unique order ID associated with each order.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system ensures that an order is linked to one or zero invoices, maintaining accurate invoicing records.</w:t>
      </w:r>
    </w:p>
    <w:p w:rsidR="00000000" w:rsidDel="00000000" w:rsidP="00000000" w:rsidRDefault="00000000" w:rsidRPr="00000000" w14:paraId="0000002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5. Order-Invoice Association: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Each order is associated with an invoice, following a one-to-one or one-to-zero relationship.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This association helps in tracking order-specific invoice details efficiently.</w:t>
      </w:r>
    </w:p>
    <w:p w:rsidR="00000000" w:rsidDel="00000000" w:rsidP="00000000" w:rsidRDefault="00000000" w:rsidRPr="00000000" w14:paraId="0000002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6. User Interface (UI) and User Experience (UX):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UI/UX design of every page is optimized for a smooth and customer-friendly experience.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User interactions are intuitive, ensuring ease of use and a positive customer journey.</w:t>
      </w:r>
    </w:p>
    <w:p w:rsidR="00000000" w:rsidDel="00000000" w:rsidP="00000000" w:rsidRDefault="00000000" w:rsidRPr="00000000" w14:paraId="0000002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7. Performance: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system is designed to offer responsive performance, providing quick load times and smooth transitions between pages.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Performance benchmarks are met to ensure optimal user experience.</w:t>
      </w:r>
    </w:p>
    <w:p w:rsidR="00000000" w:rsidDel="00000000" w:rsidP="00000000" w:rsidRDefault="00000000" w:rsidRPr="00000000" w14:paraId="0000002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8. Navigation Bar: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 navigation bar is available on every page, both before and after login.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navigation bar provides convenient access to different sections and functionalities of the website.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Customers can seamlessly move between pages and access key features from any part of the site.</w:t>
      </w:r>
    </w:p>
    <w:p w:rsidR="00000000" w:rsidDel="00000000" w:rsidP="00000000" w:rsidRDefault="00000000" w:rsidRPr="00000000" w14:paraId="0000003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9. Added Feature: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system displays the quantity of items in the customer's shopping cart, providing real-time feedback on the cart's contents.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 "Buy Now" feature is available, allowing customers to quickly proceed to checkout for selected items in the cart.</w:t>
      </w:r>
    </w:p>
    <w:p w:rsidR="00000000" w:rsidDel="00000000" w:rsidP="00000000" w:rsidRDefault="00000000" w:rsidRPr="00000000" w14:paraId="0000003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10. Duplicate Order Prevention: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system is designed to prevent the duplication of orders.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Checks are in place to ensure that the same order cannot be placed multiple times.</w:t>
      </w:r>
    </w:p>
    <w:p w:rsidR="00000000" w:rsidDel="00000000" w:rsidP="00000000" w:rsidRDefault="00000000" w:rsidRPr="00000000" w14:paraId="0000003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11. Login and Logout Tracking: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User login times are recorded and stored for auditing and security purposes.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Logout facility is provided to ensure that users can securely log out, preventing unauthorized access from the same session.</w:t>
      </w:r>
    </w:p>
    <w:p w:rsidR="00000000" w:rsidDel="00000000" w:rsidP="00000000" w:rsidRDefault="00000000" w:rsidRPr="00000000" w14:paraId="0000003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ind w:left="0" w:firstLine="0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Comply with evolving data protection regulations and standards.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Before Login:- We can access Home and Product Section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Dynamic Products Page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Cart Page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AFter placing cart order successfuly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Getting the receipt of the Cart Items Ordered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Hard Coded Orders Page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Receipt linked to the Particular Order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Token and authentication verification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EMPLOYEE VIEW </w:t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br w:type="textWrapping"/>
        <w:t xml:space="preserve">1. Employee Login</w:t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The Employee Login section is where employees can log in to access the system's features. The login form contains the following fields:</w:t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Employee ID: Unique identification for employees.</w:t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Password: Secure authentication using a password.</w:t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Business Rules for Employee Login:</w:t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Employee ID and password must match the stored credentials.</w:t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An employee should not already be logged in to prevent multiple sessions.</w:t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Upon successful login, employees are redirected to the Order Management Page.</w:t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EMPLOYEE DASHBOARD</w:t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The Employee Dashboard HTML file is the foundation of a web application designed to provide employees with essential functionalities and information. </w:t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It begins with a declaration of its HTML5 structure, followed by a head section containing meta information, links to external stylesheets, and the web page title. </w:t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The body of the page includes a header with a navigation menu, a container for employee details and orders, and placeholders for dynamic content generated by JavaScript.</w:t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 The page is brought to life with external JavaScript files for interactivity. This well-structured HTML file forms the backbone of the Employee Dashboard, facilitating user-friendly navigation and access to employee-specific information and tasks.</w:t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440"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─BACKEND—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zas4fetcg3q" w:id="6"/>
      <w:bookmarkEnd w:id="6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026019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026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There are entities like company , customer , products ,employees ,orders and invoice. 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Company has Customers and Employees under it .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Customers initiate orders for the products provided by the company.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Every Customer has its own cart ( product with its quantity ) and this result in order and with the help of order entity , invoice is calculated .</w:t>
      </w:r>
    </w:p>
    <w:p w:rsidR="00000000" w:rsidDel="00000000" w:rsidP="00000000" w:rsidRDefault="00000000" w:rsidRPr="00000000" w14:paraId="00000094">
      <w:pPr>
        <w:numPr>
          <w:ilvl w:val="0"/>
          <w:numId w:val="12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Invoices are created in accordance with the placed orders by Customer.</w:t>
      </w:r>
    </w:p>
    <w:p w:rsidR="00000000" w:rsidDel="00000000" w:rsidP="00000000" w:rsidRDefault="00000000" w:rsidRPr="00000000" w14:paraId="00000095">
      <w:pPr>
        <w:pStyle w:val="Heading1"/>
        <w:rPr/>
      </w:pPr>
      <w:bookmarkStart w:colFirst="0" w:colLast="0" w:name="_wlga517m2r5q" w:id="7"/>
      <w:bookmarkEnd w:id="7"/>
      <w:r w:rsidDel="00000000" w:rsidR="00000000" w:rsidRPr="00000000">
        <w:rPr>
          <w:rtl w:val="0"/>
        </w:rPr>
        <w:t xml:space="preserve">Entity-Relationship Diagram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o0e5cvuwrl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poeky5cr4xms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rPr/>
      </w:pPr>
      <w:bookmarkStart w:colFirst="0" w:colLast="0" w:name="_6s277r5f02n5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4ajie4b6kvyr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izd81pw9kqes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gujt6fj3cham" w:id="13"/>
      <w:bookmarkEnd w:id="13"/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09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Customer is capable of placing order 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DataBase of Customer entity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Backend checking of Customer Functions 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48013" cy="153352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DataBase of Product Entity 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57613" cy="1828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  <w:t xml:space="preserve">DataBase of CustomerProducts (Cart) Entity </w:t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jdu9hm4c9a7c" w:id="14"/>
      <w:bookmarkEnd w:id="14"/>
      <w:r w:rsidDel="00000000" w:rsidR="00000000" w:rsidRPr="00000000">
        <w:rPr>
          <w:rtl w:val="0"/>
        </w:rPr>
        <w:t xml:space="preserve">Company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Company is a static entity. Company has a name, address, city and GST number. The company has associations with all the other entities, viz. Products, Customers, Employees, Orders and Invoices.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rPr/>
      </w:pPr>
      <w:bookmarkStart w:colFirst="0" w:colLast="0" w:name="_p64awr7k9bnp" w:id="15"/>
      <w:bookmarkEnd w:id="15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Product has ID, name, price and category. The category decided the GST and shipping of products.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The function takes a list(set) of products and adds the product to the set. If product is added or not, we keep a running total of that. We pass 0, 0 in ‘productsAdded’ and ‘productsNotAdded’ as initialization.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Set is used so that there are no duplicate products. If a product already exists, it is updated.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/>
      </w:pPr>
      <w:bookmarkStart w:colFirst="0" w:colLast="0" w:name="_62ocbvxg7shj" w:id="16"/>
      <w:bookmarkEnd w:id="16"/>
      <w:r w:rsidDel="00000000" w:rsidR="00000000" w:rsidRPr="00000000">
        <w:rPr>
          <w:rtl w:val="0"/>
        </w:rPr>
        <w:t xml:space="preserve">Employee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Employee has ID, username and password.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The function uses a JDBC connection to retrieve a list of all employees with their IDs and usernames from the database.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Again set here is used so as to avoid any duplicates.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/>
      </w:pPr>
      <w:bookmarkStart w:colFirst="0" w:colLast="0" w:name="_v76ksk6okjg8" w:id="17"/>
      <w:bookmarkEnd w:id="17"/>
      <w:r w:rsidDel="00000000" w:rsidR="00000000" w:rsidRPr="00000000">
        <w:rPr>
          <w:rtl w:val="0"/>
        </w:rPr>
        <w:t xml:space="preserve">Order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Order has ID, orderdate order status etc with all other details importing from customer such its address and phoneNo;.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The function uses a JDBC connection to retrieve the details .Again boolean is used so as to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Conform the order quote.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rPr/>
      </w:pPr>
      <w:bookmarkStart w:colFirst="0" w:colLast="0" w:name="_4cf03331g6mv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rPr/>
      </w:pPr>
      <w:bookmarkStart w:colFirst="0" w:colLast="0" w:name="_57at6922zrwm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bookmarkStart w:colFirst="0" w:colLast="0" w:name="_gtf5qzlmu0ch" w:id="20"/>
      <w:bookmarkEnd w:id="20"/>
      <w:r w:rsidDel="00000000" w:rsidR="00000000" w:rsidRPr="00000000">
        <w:rPr>
          <w:rtl w:val="0"/>
        </w:rPr>
        <w:t xml:space="preserve">Invoice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Invoice class is dependent on customer,product and order class for retrieving the details,</w:t>
      </w: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It uses a JDBC connection to retrieve the details from different classes and calculate the bill and gst accordingly  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4295822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29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/>
      </w:pPr>
      <w:bookmarkStart w:colFirst="0" w:colLast="0" w:name="_yyrhu7ml5bea" w:id="21"/>
      <w:bookmarkEnd w:id="21"/>
      <w:r w:rsidDel="00000000" w:rsidR="00000000" w:rsidRPr="00000000">
        <w:rPr>
          <w:rtl w:val="0"/>
        </w:rPr>
        <w:t xml:space="preserve">Future Scope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1.International Expansion: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Consider expanding the business to international markets, including multi-language and multi-currency support.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2.Payment Options: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Integrate a wide range of payment options, including digital wallets, cryptocurrencies, and buy-now-pay-later services to accommodate diverse customer preferences.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3.Security Enhancements: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Regularly update and strengthen security measures to protect customer data and financial transactions.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30" w:type="default"/>
      <w:headerReference r:id="rId31" w:type="first"/>
      <w:footerReference r:id="rId32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T Sans Narrow">
    <w:embedRegular w:fontKey="{00000000-0000-0000-0000-000000000000}" r:id="rId5" w:subsetted="0"/>
    <w:embedBold w:fontKey="{00000000-0000-0000-0000-000000000000}" r:id="rId6" w:subsetted="0"/>
  </w:font>
  <w:font w:name="Open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22"/>
    <w:bookmarkEnd w:id="22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5" name="image3.png"/>
          <a:graphic>
            <a:graphicData uri="http://schemas.openxmlformats.org/drawingml/2006/picture">
              <pic:pic>
                <pic:nvPicPr>
                  <pic:cNvPr descr="horizontal line" id="0" name="image3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9.png"/><Relationship Id="rId21" Type="http://schemas.openxmlformats.org/officeDocument/2006/relationships/image" Target="media/image12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6.png"/><Relationship Id="rId25" Type="http://schemas.openxmlformats.org/officeDocument/2006/relationships/image" Target="media/image16.png"/><Relationship Id="rId28" Type="http://schemas.openxmlformats.org/officeDocument/2006/relationships/image" Target="media/image2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4.png"/><Relationship Id="rId7" Type="http://schemas.openxmlformats.org/officeDocument/2006/relationships/image" Target="media/image17.jpg"/><Relationship Id="rId8" Type="http://schemas.openxmlformats.org/officeDocument/2006/relationships/image" Target="media/image21.png"/><Relationship Id="rId31" Type="http://schemas.openxmlformats.org/officeDocument/2006/relationships/header" Target="header2.xml"/><Relationship Id="rId30" Type="http://schemas.openxmlformats.org/officeDocument/2006/relationships/header" Target="header1.xml"/><Relationship Id="rId11" Type="http://schemas.openxmlformats.org/officeDocument/2006/relationships/image" Target="media/image18.png"/><Relationship Id="rId10" Type="http://schemas.openxmlformats.org/officeDocument/2006/relationships/image" Target="media/image22.png"/><Relationship Id="rId32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19" Type="http://schemas.openxmlformats.org/officeDocument/2006/relationships/image" Target="media/image23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OpenSans-boldItalic.ttf"/><Relationship Id="rId9" Type="http://schemas.openxmlformats.org/officeDocument/2006/relationships/font" Target="fonts/OpenSans-italic.ttf"/><Relationship Id="rId5" Type="http://schemas.openxmlformats.org/officeDocument/2006/relationships/font" Target="fonts/PTSansNarrow-regular.ttf"/><Relationship Id="rId6" Type="http://schemas.openxmlformats.org/officeDocument/2006/relationships/font" Target="fonts/PTSansNarrow-bold.ttf"/><Relationship Id="rId7" Type="http://schemas.openxmlformats.org/officeDocument/2006/relationships/font" Target="fonts/OpenSans-regular.ttf"/><Relationship Id="rId8" Type="http://schemas.openxmlformats.org/officeDocument/2006/relationships/font" Target="fonts/OpenSan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